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4BC1" w:rsidRPr="006600EB">
        <w:trPr>
          <w:trHeight w:hRule="exact" w:val="3031"/>
        </w:trPr>
        <w:tc>
          <w:tcPr>
            <w:tcW w:w="10716" w:type="dxa"/>
          </w:tcPr>
          <w:p w:rsidR="00764BC1" w:rsidRPr="006600EB" w:rsidRDefault="00764BC1">
            <w:pPr>
              <w:pStyle w:val="ConsPlusTitlePage"/>
            </w:pPr>
            <w:r w:rsidRPr="006600EB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764BC1" w:rsidRPr="006600EB">
        <w:trPr>
          <w:trHeight w:hRule="exact" w:val="8335"/>
        </w:trPr>
        <w:tc>
          <w:tcPr>
            <w:tcW w:w="10716" w:type="dxa"/>
            <w:vAlign w:val="center"/>
          </w:tcPr>
          <w:p w:rsidR="00764BC1" w:rsidRPr="006600EB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6600EB"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 w:rsidRPr="006600EB"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6600EB">
              <w:rPr>
                <w:sz w:val="48"/>
                <w:szCs w:val="48"/>
              </w:rPr>
              <w:br/>
              <w:t>(вместе с "СП 2.4.3648-20. Санитарные правила...")</w:t>
            </w:r>
            <w:r w:rsidRPr="006600EB"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  <w:bookmarkEnd w:id="0"/>
          </w:p>
        </w:tc>
      </w:tr>
      <w:tr w:rsidR="00764BC1" w:rsidRPr="006600EB">
        <w:trPr>
          <w:trHeight w:hRule="exact" w:val="3031"/>
        </w:trPr>
        <w:tc>
          <w:tcPr>
            <w:tcW w:w="10716" w:type="dxa"/>
            <w:vAlign w:val="center"/>
          </w:tcPr>
          <w:p w:rsidR="00764BC1" w:rsidRPr="006600EB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600EB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6600E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600EB">
              <w:rPr>
                <w:sz w:val="28"/>
                <w:szCs w:val="28"/>
              </w:rPr>
              <w:br/>
            </w:r>
            <w:r w:rsidRPr="006600EB">
              <w:rPr>
                <w:sz w:val="28"/>
                <w:szCs w:val="28"/>
              </w:rPr>
              <w:br/>
              <w:t>Дата сохранения: 25.01.2021</w:t>
            </w:r>
            <w:r w:rsidRPr="006600EB"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2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6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7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 w:rsidRPr="006600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КонсультантПлюс: примечание.</w:t>
            </w:r>
          </w:p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lastRenderedPageBreak/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Для обеззараживания воздуха в холодном цехе используется бактерицидная установка для </w:t>
      </w:r>
      <w:r>
        <w:lastRenderedPageBreak/>
        <w:t>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</w:t>
      </w:r>
      <w:r>
        <w:lastRenderedPageBreak/>
        <w:t>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4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</w:t>
      </w:r>
      <w:r>
        <w:lastRenderedPageBreak/>
        <w:t>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</w:t>
      </w:r>
      <w:r>
        <w:lastRenderedPageBreak/>
        <w:t>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</w:t>
      </w:r>
      <w:r>
        <w:lastRenderedPageBreak/>
        <w:t>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</w:t>
      </w:r>
      <w:r>
        <w:lastRenderedPageBreak/>
        <w:t>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6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</w:t>
      </w:r>
      <w:r>
        <w:lastRenderedPageBreak/>
        <w:t>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</w:t>
      </w:r>
      <w:r>
        <w:lastRenderedPageBreak/>
        <w:t>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>
        <w:lastRenderedPageBreak/>
        <w:t>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Каждый ребенок обеспечивается индивидуальным полотенцем для рук, а при организации сна - </w:t>
      </w:r>
      <w:r>
        <w:lastRenderedPageBreak/>
        <w:t>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</w:t>
      </w:r>
      <w:r>
        <w:lastRenderedPageBreak/>
        <w:t>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3.4.11. При размещении общеобразовательной организации в приспособленном здании (на период </w:t>
      </w:r>
      <w:r>
        <w:lastRenderedPageBreak/>
        <w:t>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3" w:name="Par497"/>
      <w:bookmarkEnd w:id="93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4" w:name="Par500"/>
      <w:bookmarkEnd w:id="94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02"/>
      <w:bookmarkEnd w:id="95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Количество обучающихся с ограниченными возможностями здоровья устанавливается из расчета не </w:t>
      </w:r>
      <w:r>
        <w:lastRenderedPageBreak/>
        <w:t>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8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</w:t>
      </w:r>
      <w:r>
        <w:lastRenderedPageBreak/>
        <w:t>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</w:t>
      </w:r>
      <w:r>
        <w:lastRenderedPageBreak/>
        <w:t>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</w:t>
      </w:r>
      <w:r>
        <w:lastRenderedPageBreak/>
        <w:t>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9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</w:t>
      </w:r>
      <w:r>
        <w:lastRenderedPageBreak/>
        <w:t>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</w:t>
      </w:r>
      <w:r>
        <w:lastRenderedPageBreak/>
        <w:t>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</w:t>
      </w:r>
      <w:r>
        <w:lastRenderedPageBreak/>
        <w:t>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</w:t>
      </w:r>
      <w:r>
        <w:lastRenderedPageBreak/>
        <w:t>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</w:t>
      </w:r>
      <w:r>
        <w:lastRenderedPageBreak/>
        <w:t>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 w:rsidRPr="006600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КонсультантПлюс: примечание.</w:t>
            </w:r>
          </w:p>
          <w:p w:rsidR="00764BC1" w:rsidRPr="006600EB" w:rsidRDefault="00764BC1">
            <w:pPr>
              <w:pStyle w:val="ConsPlusNormal"/>
              <w:jc w:val="both"/>
              <w:rPr>
                <w:color w:val="392C69"/>
              </w:rPr>
            </w:pPr>
            <w:r w:rsidRPr="006600EB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B" w:rsidRDefault="006600EB">
      <w:pPr>
        <w:spacing w:after="0" w:line="240" w:lineRule="auto"/>
      </w:pPr>
      <w:r>
        <w:separator/>
      </w:r>
    </w:p>
  </w:endnote>
  <w:endnote w:type="continuationSeparator" w:id="0">
    <w:p w:rsidR="006600EB" w:rsidRDefault="0066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4BC1" w:rsidRPr="006600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600EB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600E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6600EB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jc w:val="right"/>
            <w:rPr>
              <w:rFonts w:ascii="Tahoma" w:hAnsi="Tahoma" w:cs="Tahoma"/>
            </w:rPr>
          </w:pPr>
          <w:r w:rsidRPr="006600EB">
            <w:rPr>
              <w:rFonts w:ascii="Tahoma" w:hAnsi="Tahoma" w:cs="Tahoma"/>
            </w:rPr>
            <w:t xml:space="preserve">Страница </w:t>
          </w:r>
          <w:r w:rsidRPr="006600EB">
            <w:rPr>
              <w:rFonts w:ascii="Tahoma" w:hAnsi="Tahoma" w:cs="Tahoma"/>
            </w:rPr>
            <w:fldChar w:fldCharType="begin"/>
          </w:r>
          <w:r w:rsidRPr="006600EB">
            <w:rPr>
              <w:rFonts w:ascii="Tahoma" w:hAnsi="Tahoma" w:cs="Tahoma"/>
            </w:rPr>
            <w:instrText>\PAGE</w:instrText>
          </w:r>
          <w:r w:rsidRPr="006600EB">
            <w:rPr>
              <w:rFonts w:ascii="Tahoma" w:hAnsi="Tahoma" w:cs="Tahoma"/>
            </w:rPr>
            <w:fldChar w:fldCharType="separate"/>
          </w:r>
          <w:r w:rsidR="00E22422" w:rsidRPr="006600EB">
            <w:rPr>
              <w:rFonts w:ascii="Tahoma" w:hAnsi="Tahoma" w:cs="Tahoma"/>
              <w:noProof/>
            </w:rPr>
            <w:t>2</w:t>
          </w:r>
          <w:r w:rsidRPr="006600EB">
            <w:rPr>
              <w:rFonts w:ascii="Tahoma" w:hAnsi="Tahoma" w:cs="Tahoma"/>
            </w:rPr>
            <w:fldChar w:fldCharType="end"/>
          </w:r>
          <w:r w:rsidRPr="006600EB">
            <w:rPr>
              <w:rFonts w:ascii="Tahoma" w:hAnsi="Tahoma" w:cs="Tahoma"/>
            </w:rPr>
            <w:t xml:space="preserve"> из </w:t>
          </w:r>
          <w:r w:rsidRPr="006600EB">
            <w:rPr>
              <w:rFonts w:ascii="Tahoma" w:hAnsi="Tahoma" w:cs="Tahoma"/>
            </w:rPr>
            <w:fldChar w:fldCharType="begin"/>
          </w:r>
          <w:r w:rsidRPr="006600EB">
            <w:rPr>
              <w:rFonts w:ascii="Tahoma" w:hAnsi="Tahoma" w:cs="Tahoma"/>
            </w:rPr>
            <w:instrText>\NUMPAGES</w:instrText>
          </w:r>
          <w:r w:rsidRPr="006600EB">
            <w:rPr>
              <w:rFonts w:ascii="Tahoma" w:hAnsi="Tahoma" w:cs="Tahoma"/>
            </w:rPr>
            <w:fldChar w:fldCharType="separate"/>
          </w:r>
          <w:r w:rsidR="00E22422" w:rsidRPr="006600EB">
            <w:rPr>
              <w:rFonts w:ascii="Tahoma" w:hAnsi="Tahoma" w:cs="Tahoma"/>
              <w:noProof/>
            </w:rPr>
            <w:t>45</w:t>
          </w:r>
          <w:r w:rsidRPr="006600EB"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B" w:rsidRDefault="006600EB">
      <w:pPr>
        <w:spacing w:after="0" w:line="240" w:lineRule="auto"/>
      </w:pPr>
      <w:r>
        <w:separator/>
      </w:r>
    </w:p>
  </w:footnote>
  <w:footnote w:type="continuationSeparator" w:id="0">
    <w:p w:rsidR="006600EB" w:rsidRDefault="0066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4BC1" w:rsidRPr="006600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600EB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 w:rsidRPr="006600EB"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Pr="006600EB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600E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600E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600EB">
            <w:rPr>
              <w:rFonts w:ascii="Tahoma" w:hAnsi="Tahoma" w:cs="Tahoma"/>
              <w:sz w:val="18"/>
              <w:szCs w:val="18"/>
            </w:rPr>
            <w:br/>
          </w:r>
          <w:r w:rsidRPr="006600EB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262"/>
    <w:rsid w:val="006600EB"/>
    <w:rsid w:val="00764BC1"/>
    <w:rsid w:val="00812262"/>
    <w:rsid w:val="00E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9A2961-B043-4B7B-AF19-810B297B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CF589F26B2DD7EC15DB12F95839711444CD4CEEBD8EFFF164F36774683333BDCAE96232A4FE6FF9C71A85E1Aq4VFH" TargetMode="External"/><Relationship Id="rId21" Type="http://schemas.openxmlformats.org/officeDocument/2006/relationships/hyperlink" Target="consultantplus://offline/ref=9FCF589F26B2DD7EC15DB12F95839711474DD0CFEDDEEFFF164F36774683333BDCAE96232A4FE6FF9C71A85E1Aq4VFH" TargetMode="External"/><Relationship Id="rId34" Type="http://schemas.openxmlformats.org/officeDocument/2006/relationships/hyperlink" Target="consultantplus://offline/ref=9FCF589F26B2DD7EC15DB12F95839711474BD9CAECD9EFFF164F36774683333BDCAE96232A4FE6FF9C71A85E1Aq4VFH" TargetMode="External"/><Relationship Id="rId42" Type="http://schemas.openxmlformats.org/officeDocument/2006/relationships/hyperlink" Target="consultantplus://offline/ref=9FCF589F26B2DD7EC15DB12F95839711444CD4CEECD9EFFF164F36774683333BDCAE96232A4FE6FF9C71A85E1Aq4VFH" TargetMode="External"/><Relationship Id="rId47" Type="http://schemas.openxmlformats.org/officeDocument/2006/relationships/hyperlink" Target="consultantplus://offline/ref=9FCF589F26B2DD7EC15DB12F95839711454AD0CCEBD3EFFF164F36774683333BDCAE96232A4FE6FF9C71A85E1Aq4VFH" TargetMode="External"/><Relationship Id="rId50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55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F589F26B2DD7EC15DB12F958397114045D9CBECD1B2F51E163A75418C6C3EC9BFCE2C2D54F8FE836DAA5Cq1V9H" TargetMode="External"/><Relationship Id="rId29" Type="http://schemas.openxmlformats.org/officeDocument/2006/relationships/hyperlink" Target="consultantplus://offline/ref=9FCF589F26B2DD7EC15DB12F95839711444CD4CEEBDBEFFF164F36774683333BDCAE96232A4FE6FF9C71A85E1Aq4VFH" TargetMode="External"/><Relationship Id="rId11" Type="http://schemas.openxmlformats.org/officeDocument/2006/relationships/hyperlink" Target="consultantplus://offline/ref=9FCF589F26B2DD7EC15DB12F95839711474AD3CEE7D3EFFF164F36774683333BDCAE96232A4FE6FF9C71A85E1Aq4VFH" TargetMode="External"/><Relationship Id="rId24" Type="http://schemas.openxmlformats.org/officeDocument/2006/relationships/hyperlink" Target="consultantplus://offline/ref=9FCF589F26B2DD7EC15DB12F95839711454FD4CAE8D9EFFF164F36774683333BDCAE96232A4FE6FF9C71A85E1Aq4VFH" TargetMode="External"/><Relationship Id="rId32" Type="http://schemas.openxmlformats.org/officeDocument/2006/relationships/hyperlink" Target="consultantplus://offline/ref=9FCF589F26B2DD7EC15DB12F95839711474BD1C4EDD8EFFF164F36774683333BDCAE96232A4FE6FF9C71A85E1Aq4VFH" TargetMode="External"/><Relationship Id="rId37" Type="http://schemas.openxmlformats.org/officeDocument/2006/relationships/hyperlink" Target="consultantplus://offline/ref=9FCF589F26B2DD7EC15DB12F958397114745D2C4E8D2EFFF164F36774683333BDCAE96232A4FE6FF9C71A85E1Aq4VFH" TargetMode="External"/><Relationship Id="rId40" Type="http://schemas.openxmlformats.org/officeDocument/2006/relationships/hyperlink" Target="consultantplus://offline/ref=9FCF589F26B2DD7EC15DB12F958397114744D1C4EFD3EFFF164F36774683333BDCAE96232A4FE6FF9C71A85E1Aq4VFH" TargetMode="External"/><Relationship Id="rId45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3" Type="http://schemas.openxmlformats.org/officeDocument/2006/relationships/hyperlink" Target="consultantplus://offline/ref=9FCF589F26B2DD7EC15DB12F95839711454AD1C8EADFEFFF164F36774683333BDCAE96232A4FE6FF9C71A85E1Aq4VFH" TargetMode="External"/><Relationship Id="rId58" Type="http://schemas.openxmlformats.org/officeDocument/2006/relationships/hyperlink" Target="consultantplus://offline/ref=9FCF589F26B2DD7EC15DB12F958397114548D7CDEED8EFFF164F36774683333BCEAECE2F284AF9F69B64FE0F5C1BAC01B6797DECF3038F2Bq4VE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9" Type="http://schemas.openxmlformats.org/officeDocument/2006/relationships/hyperlink" Target="consultantplus://offline/ref=9FCF589F26B2DD7EC15DB12F958397114F4ED4C9E8D1B2F51E163A75418C6C3EC9BFCE2C2D54F8FE836DAA5Cq1V9H" TargetMode="External"/><Relationship Id="rId14" Type="http://schemas.openxmlformats.org/officeDocument/2006/relationships/hyperlink" Target="consultantplus://offline/ref=9FCF589F26B2DD7EC15DB12F95839711444DD2CEEEDBEFFF164F36774683333BDCAE96232A4FE6FF9C71A85E1Aq4VFH" TargetMode="External"/><Relationship Id="rId22" Type="http://schemas.openxmlformats.org/officeDocument/2006/relationships/hyperlink" Target="consultantplus://offline/ref=9FCF589F26B2DD7EC15DAF3480839711474DD2C8EEDFEFFF164F36774683333BDCAE96232A4FE6FF9C71A85E1Aq4VFH" TargetMode="External"/><Relationship Id="rId27" Type="http://schemas.openxmlformats.org/officeDocument/2006/relationships/hyperlink" Target="consultantplus://offline/ref=9FCF589F26B2DD7EC15DB12F95839711474FD2CBEFD3EFFF164F36774683333BDCAE96232A4FE6FF9C71A85E1Aq4VFH" TargetMode="External"/><Relationship Id="rId30" Type="http://schemas.openxmlformats.org/officeDocument/2006/relationships/hyperlink" Target="consultantplus://offline/ref=9FCF589F26B2DD7EC15DB12F958397114745D4CAEADDEFFF164F36774683333BDCAE96232A4FE6FF9C71A85E1Aq4VFH" TargetMode="External"/><Relationship Id="rId35" Type="http://schemas.openxmlformats.org/officeDocument/2006/relationships/hyperlink" Target="consultantplus://offline/ref=9FCF589F26B2DD7EC15DB12F95839711474AD3CEE9D8EFFF164F36774683333BDCAE96232A4FE6FF9C71A85E1Aq4VFH" TargetMode="External"/><Relationship Id="rId43" Type="http://schemas.openxmlformats.org/officeDocument/2006/relationships/hyperlink" Target="consultantplus://offline/ref=9FCF589F26B2DD7EC15DB12F95839711454FD3CDECDDEFFF164F36774683333BDCAE96232A4FE6FF9C71A85E1Aq4VFH" TargetMode="External"/><Relationship Id="rId48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6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CF589F26B2DD7EC15DB12F95839711474CD3C9ECD2EFFF164F36774683333BDCAE96232A4FE6FF9C71A85E1Aq4VFH" TargetMode="External"/><Relationship Id="rId17" Type="http://schemas.openxmlformats.org/officeDocument/2006/relationships/hyperlink" Target="consultantplus://offline/ref=9FCF589F26B2DD7EC15DB12F95839711454FD6C5E7D3EFFF164F36774683333BDCAE96232A4FE6FF9C71A85E1Aq4VFH" TargetMode="External"/><Relationship Id="rId25" Type="http://schemas.openxmlformats.org/officeDocument/2006/relationships/hyperlink" Target="consultantplus://offline/ref=9FCF589F26B2DD7EC15DB12F95839711474CD3CEE7DDEFFF164F36774683333BDCAE96232A4FE6FF9C71A85E1Aq4VFH" TargetMode="External"/><Relationship Id="rId33" Type="http://schemas.openxmlformats.org/officeDocument/2006/relationships/hyperlink" Target="consultantplus://offline/ref=9FCF589F26B2DD7EC15DB12F95839711444CD4CEEBDAEFFF164F36774683333BDCAE96232A4FE6FF9C71A85E1Aq4VFH" TargetMode="External"/><Relationship Id="rId38" Type="http://schemas.openxmlformats.org/officeDocument/2006/relationships/hyperlink" Target="consultantplus://offline/ref=9FCF589F26B2DD7EC15DB12F958397114745D5CBEDDAEFFF164F36774683333BDCAE96232A4FE6FF9C71A85E1Aq4VFH" TargetMode="External"/><Relationship Id="rId46" Type="http://schemas.openxmlformats.org/officeDocument/2006/relationships/hyperlink" Target="consultantplus://offline/ref=9FCF589F26B2DD7EC15DB12F958397114549D2CFEEDAEFFF164F36774683333BDCAE96232A4FE6FF9C71A85E1Aq4VFH" TargetMode="External"/><Relationship Id="rId59" Type="http://schemas.openxmlformats.org/officeDocument/2006/relationships/hyperlink" Target="consultantplus://offline/ref=9FCF589F26B2DD7EC15DB12F95839711474CD4C9E9DCEFFF164F36774683333BCEAECE2F284AF8FF9564FE0F5C1BAC01B6797DECF3038F2Bq4VEH" TargetMode="External"/><Relationship Id="rId20" Type="http://schemas.openxmlformats.org/officeDocument/2006/relationships/hyperlink" Target="consultantplus://offline/ref=9FCF589F26B2DD7EC15DB12F95839711444CD4CEEBD9EFFF164F36774683333BDCAE96232A4FE6FF9C71A85E1Aq4VFH" TargetMode="External"/><Relationship Id="rId41" Type="http://schemas.openxmlformats.org/officeDocument/2006/relationships/hyperlink" Target="consultantplus://offline/ref=9FCF589F26B2DD7EC15DB12F958397114745D5C5EDDFEFFF164F36774683333BDCAE96232A4FE6FF9C71A85E1Aq4VFH" TargetMode="External"/><Relationship Id="rId54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FCF589F26B2DD7EC15DB12F958397114045D9CBEED1B2F51E163A75418C6C3EC9BFCE2C2D54F8FE836DAA5Cq1V9H" TargetMode="External"/><Relationship Id="rId23" Type="http://schemas.openxmlformats.org/officeDocument/2006/relationships/hyperlink" Target="consultantplus://offline/ref=9FCF589F26B2DD7EC15DB12F95839711474DD4C4EBDDEFFF164F36774683333BDCAE96232A4FE6FF9C71A85E1Aq4VFH" TargetMode="External"/><Relationship Id="rId28" Type="http://schemas.openxmlformats.org/officeDocument/2006/relationships/hyperlink" Target="consultantplus://offline/ref=9FCF589F26B2DD7EC15DB12F95839711474CD3CDE8DAEFFF164F36774683333BDCAE96232A4FE6FF9C71A85E1Aq4VFH" TargetMode="External"/><Relationship Id="rId36" Type="http://schemas.openxmlformats.org/officeDocument/2006/relationships/hyperlink" Target="consultantplus://offline/ref=9FCF589F26B2DD7EC15DB12F95839711474AD6CFEADEEFFF164F36774683333BDCAE96232A4FE6FF9C71A85E1Aq4VFH" TargetMode="External"/><Relationship Id="rId49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7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10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31" Type="http://schemas.openxmlformats.org/officeDocument/2006/relationships/hyperlink" Target="consultantplus://offline/ref=9FCF589F26B2DD7EC15DB12F958397114745D5C5E7DEEFFF164F36774683333BDCAE96232A4FE6FF9C71A85E1Aq4VFH" TargetMode="External"/><Relationship Id="rId44" Type="http://schemas.openxmlformats.org/officeDocument/2006/relationships/hyperlink" Target="consultantplus://offline/ref=9FCF589F26B2DD7EC15DB12F95839711454FD4CBECD9EFFF164F36774683333BDCAE96232A4FE6FF9C71A85E1Aq4VFH" TargetMode="External"/><Relationship Id="rId52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60" Type="http://schemas.openxmlformats.org/officeDocument/2006/relationships/hyperlink" Target="consultantplus://offline/ref=9FCF589F26B2DD7EC15DB12F95839711454BD8C9EDDCEFFF164F36774683333BCEAECE2D2D41ACAED93AA75C1D50A102AD657DEFqEVCH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13" Type="http://schemas.openxmlformats.org/officeDocument/2006/relationships/hyperlink" Target="consultantplus://offline/ref=9FCF589F26B2DD7EC15DAF3480839711474DD2C8EBDDEFFF164F36774683333BDCAE96232A4FE6FF9C71A85E1Aq4VFH" TargetMode="External"/><Relationship Id="rId18" Type="http://schemas.openxmlformats.org/officeDocument/2006/relationships/hyperlink" Target="consultantplus://offline/ref=9FCF589F26B2DD7EC15DB12F958397114F4ED6CAEFD1B2F51E163A75418C6C3EC9BFCE2C2D54F8FE836DAA5Cq1V9H" TargetMode="External"/><Relationship Id="rId39" Type="http://schemas.openxmlformats.org/officeDocument/2006/relationships/hyperlink" Target="consultantplus://offline/ref=9FCF589F26B2DD7EC15DB12F958397114745D4CAECD2EFFF164F36774683333BDCAE96232A4FE6FF9C71A85E1Aq4V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30038</Words>
  <Characters>171222</Characters>
  <Application>Microsoft Office Word</Application>
  <DocSecurity>2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200859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subject/>
  <dc:creator>Анна Борисовна Ткаченко</dc:creator>
  <cp:keywords/>
  <dc:description/>
  <cp:lastModifiedBy>Анна Борисовна Ткаченко</cp:lastModifiedBy>
  <cp:revision>2</cp:revision>
  <dcterms:created xsi:type="dcterms:W3CDTF">2021-02-16T08:06:00Z</dcterms:created>
  <dcterms:modified xsi:type="dcterms:W3CDTF">2021-02-16T08:06:00Z</dcterms:modified>
</cp:coreProperties>
</file>